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9BD60" w14:textId="70C9A217" w:rsidR="007E1CEB" w:rsidRDefault="007E1CEB" w:rsidP="007E1CEB">
      <w:pPr>
        <w:jc w:val="center"/>
      </w:pPr>
      <w:bookmarkStart w:id="0" w:name="_GoBack"/>
      <w:bookmarkEnd w:id="0"/>
      <w:r w:rsidRPr="008B3370">
        <w:rPr>
          <w:b/>
          <w:bCs/>
          <w:sz w:val="28"/>
          <w:szCs w:val="28"/>
        </w:rPr>
        <w:t xml:space="preserve">Senior Minister of </w:t>
      </w:r>
      <w:r w:rsidR="008B3370">
        <w:rPr>
          <w:b/>
          <w:bCs/>
          <w:sz w:val="28"/>
          <w:szCs w:val="28"/>
        </w:rPr>
        <w:t>t</w:t>
      </w:r>
      <w:r w:rsidRPr="008B3370">
        <w:rPr>
          <w:b/>
          <w:bCs/>
          <w:sz w:val="28"/>
          <w:szCs w:val="28"/>
        </w:rPr>
        <w:t>he Scots’ Church Melbourne and St Stephen’s Flemington</w:t>
      </w:r>
      <w:r>
        <w:br/>
        <w:t xml:space="preserve">(a </w:t>
      </w:r>
      <w:r w:rsidR="008B3370">
        <w:t>P</w:t>
      </w:r>
      <w:r>
        <w:t xml:space="preserve">astoral </w:t>
      </w:r>
      <w:r w:rsidR="008B3370">
        <w:t>C</w:t>
      </w:r>
      <w:r>
        <w:t>harge of the Presbyterian Church of Victoria)</w:t>
      </w:r>
    </w:p>
    <w:p w14:paraId="6F3DF450" w14:textId="44C87548" w:rsidR="007E1CEB" w:rsidRDefault="00B65155" w:rsidP="008B3370">
      <w:pPr>
        <w:jc w:val="center"/>
      </w:pPr>
      <w:r w:rsidRPr="008B3370">
        <w:rPr>
          <w:b/>
          <w:bCs/>
          <w:sz w:val="28"/>
          <w:szCs w:val="28"/>
        </w:rPr>
        <w:t xml:space="preserve">Selection </w:t>
      </w:r>
      <w:r w:rsidR="007E1CEB" w:rsidRPr="008B3370">
        <w:rPr>
          <w:b/>
          <w:bCs/>
          <w:sz w:val="28"/>
          <w:szCs w:val="28"/>
        </w:rPr>
        <w:t>c</w:t>
      </w:r>
      <w:r w:rsidRPr="008B3370">
        <w:rPr>
          <w:b/>
          <w:bCs/>
          <w:sz w:val="28"/>
          <w:szCs w:val="28"/>
        </w:rPr>
        <w:t>riteria</w:t>
      </w:r>
      <w:r w:rsidR="007E1CEB" w:rsidRPr="008B3370">
        <w:rPr>
          <w:b/>
          <w:bCs/>
          <w:sz w:val="28"/>
          <w:szCs w:val="28"/>
        </w:rPr>
        <w:t xml:space="preserve"> for filling the vacancy</w:t>
      </w:r>
      <w:r w:rsidR="008B3370">
        <w:br/>
      </w:r>
      <w:r w:rsidR="007E1CEB">
        <w:t>Approved by the Kirk Session, 11 December 2019</w:t>
      </w:r>
    </w:p>
    <w:p w14:paraId="1C740404" w14:textId="016E9AF3" w:rsidR="00CF0DC7" w:rsidRPr="008B3370" w:rsidRDefault="00CF0DC7">
      <w:pPr>
        <w:rPr>
          <w:b/>
          <w:bCs/>
        </w:rPr>
      </w:pPr>
      <w:r w:rsidRPr="008B3370">
        <w:rPr>
          <w:b/>
          <w:bCs/>
        </w:rPr>
        <w:t>REQUIRED</w:t>
      </w:r>
    </w:p>
    <w:p w14:paraId="24BDCDF1" w14:textId="4DD6F2D5" w:rsidR="00CF0DC7" w:rsidRDefault="00B65155" w:rsidP="00CF0DC7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CF0DC7">
        <w:rPr>
          <w:rFonts w:eastAsia="Arial" w:cs="Cordia New"/>
          <w:bCs/>
        </w:rPr>
        <w:t>An ordained minister of the P</w:t>
      </w:r>
      <w:r w:rsidR="00CF0DC7" w:rsidRPr="00CF0DC7">
        <w:rPr>
          <w:rFonts w:eastAsia="Arial" w:cs="Cordia New"/>
          <w:bCs/>
        </w:rPr>
        <w:t>resbyterian Church of Australia</w:t>
      </w:r>
      <w:r w:rsidRPr="00CF0DC7">
        <w:rPr>
          <w:rFonts w:eastAsia="Arial" w:cs="Cordia New"/>
          <w:bCs/>
        </w:rPr>
        <w:t xml:space="preserve"> or meets the requirements for </w:t>
      </w:r>
      <w:r w:rsidR="00CF0DC7">
        <w:rPr>
          <w:rFonts w:eastAsia="Arial" w:cs="Cordia New"/>
          <w:bCs/>
        </w:rPr>
        <w:t xml:space="preserve">admission to the </w:t>
      </w:r>
      <w:r w:rsidR="008B3370">
        <w:rPr>
          <w:rFonts w:eastAsia="Arial" w:cs="Cordia New"/>
          <w:bCs/>
        </w:rPr>
        <w:t xml:space="preserve">ordained </w:t>
      </w:r>
      <w:r w:rsidR="00CF0DC7">
        <w:rPr>
          <w:rFonts w:eastAsia="Arial" w:cs="Cordia New"/>
          <w:bCs/>
        </w:rPr>
        <w:t>ministry of the Presbyterian Church of Australia</w:t>
      </w:r>
      <w:r w:rsidRPr="00CF0DC7">
        <w:rPr>
          <w:rFonts w:eastAsia="Arial" w:cs="Cordia New"/>
          <w:bCs/>
        </w:rPr>
        <w:t>.</w:t>
      </w:r>
      <w:r w:rsidR="00CF0DC7">
        <w:rPr>
          <w:rFonts w:eastAsia="Arial" w:cs="Cordia New"/>
          <w:bCs/>
        </w:rPr>
        <w:br/>
      </w:r>
    </w:p>
    <w:p w14:paraId="0C9CEB38" w14:textId="7BB44CA2" w:rsidR="00CF0DC7" w:rsidRDefault="00CF0DC7" w:rsidP="00CF0DC7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CF0DC7">
        <w:rPr>
          <w:rFonts w:eastAsia="Arial" w:cs="Cordia New"/>
          <w:bCs/>
        </w:rPr>
        <w:t>A gospel</w:t>
      </w:r>
      <w:r w:rsidR="008B3370">
        <w:rPr>
          <w:rFonts w:eastAsia="Arial" w:cs="Cordia New"/>
          <w:bCs/>
        </w:rPr>
        <w:t>-</w:t>
      </w:r>
      <w:r w:rsidRPr="00CF0DC7">
        <w:rPr>
          <w:rFonts w:eastAsia="Arial" w:cs="Cordia New"/>
          <w:bCs/>
        </w:rPr>
        <w:t>centred minister with a demonstrated commitment to the centrality of the gospel in his character, theology and ministry (e.g. preaching, counselling, discipleship and leadership).</w:t>
      </w:r>
      <w:r>
        <w:rPr>
          <w:rFonts w:eastAsia="Arial" w:cs="Cordia New"/>
          <w:bCs/>
        </w:rPr>
        <w:br/>
      </w:r>
    </w:p>
    <w:p w14:paraId="5E64CB84" w14:textId="77777777" w:rsidR="007E1CEB" w:rsidRDefault="00CF0DC7" w:rsidP="00CF0DC7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>
        <w:rPr>
          <w:rFonts w:eastAsia="Arial" w:cs="Cordia New"/>
          <w:bCs/>
        </w:rPr>
        <w:t>10-15</w:t>
      </w:r>
      <w:r w:rsidR="00B65155" w:rsidRPr="00CF0DC7">
        <w:rPr>
          <w:rFonts w:eastAsia="Arial" w:cs="Cordia New"/>
          <w:bCs/>
        </w:rPr>
        <w:t xml:space="preserve"> plus years in a pastoral charge with multiple congregations and a faithful steward of the word of God.</w:t>
      </w:r>
      <w:r w:rsidR="007E1CEB">
        <w:rPr>
          <w:rFonts w:eastAsia="Arial" w:cs="Cordia New"/>
          <w:bCs/>
        </w:rPr>
        <w:br/>
      </w:r>
    </w:p>
    <w:p w14:paraId="30D76310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CF0DC7">
        <w:rPr>
          <w:rFonts w:eastAsia="Arial" w:cs="Cordia New"/>
          <w:bCs/>
        </w:rPr>
        <w:t>A strong track record as an inspirational and compelling preacher with high levels of engagement with the congregations in their charge.</w:t>
      </w:r>
      <w:r w:rsidR="007E1CEB">
        <w:rPr>
          <w:rFonts w:eastAsia="Arial" w:cs="Cordia New"/>
          <w:bCs/>
        </w:rPr>
        <w:br/>
      </w:r>
    </w:p>
    <w:p w14:paraId="3E5B89A2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Demonstrated knowledge and understanding of biblical texts, church history and theological concepts and ability to be able to convey them effectively.</w:t>
      </w:r>
      <w:r w:rsidR="007E1CEB">
        <w:rPr>
          <w:rFonts w:eastAsia="Arial" w:cs="Cordia New"/>
          <w:bCs/>
        </w:rPr>
        <w:br/>
      </w:r>
    </w:p>
    <w:p w14:paraId="67595BBD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Is highly regarded for their pastoral care and mission work.</w:t>
      </w:r>
      <w:r w:rsidR="007E1CEB">
        <w:rPr>
          <w:rFonts w:eastAsia="Arial" w:cs="Cordia New"/>
          <w:bCs/>
        </w:rPr>
        <w:br/>
      </w:r>
    </w:p>
    <w:p w14:paraId="087508DD" w14:textId="77777777" w:rsidR="007E1CEB" w:rsidRP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</w:rPr>
        <w:t>Has experience in church building and revitalisation.</w:t>
      </w:r>
      <w:r w:rsidR="007E1CEB">
        <w:rPr>
          <w:rFonts w:eastAsia="Arial" w:cs="Cordia New"/>
        </w:rPr>
        <w:br/>
      </w:r>
    </w:p>
    <w:p w14:paraId="3C5B4274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Has experience in managing ministerial and administrative staff.</w:t>
      </w:r>
      <w:r w:rsidR="007E1CEB">
        <w:rPr>
          <w:rFonts w:eastAsia="Arial" w:cs="Cordia New"/>
          <w:bCs/>
        </w:rPr>
        <w:br/>
      </w:r>
    </w:p>
    <w:p w14:paraId="345E7692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Has a high level of integrity and credibility in the congregations and communities they have served and is regarded as a strong exemplar of the Christian faith.</w:t>
      </w:r>
      <w:r w:rsidR="007E1CEB">
        <w:rPr>
          <w:rFonts w:eastAsia="Arial" w:cs="Cordia New"/>
          <w:bCs/>
        </w:rPr>
        <w:br/>
      </w:r>
    </w:p>
    <w:p w14:paraId="218EDE0E" w14:textId="26F77D3B" w:rsidR="00B65155" w:rsidRP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Experience in leading congregations characterised by cultural and generational diversity in metropolitan areas with inclusivity and sensitivity</w:t>
      </w:r>
      <w:r w:rsidR="007E1CEB">
        <w:rPr>
          <w:rFonts w:eastAsia="Arial" w:cs="Cordia New"/>
          <w:bCs/>
        </w:rPr>
        <w:t>.</w:t>
      </w:r>
    </w:p>
    <w:p w14:paraId="3150055C" w14:textId="151D8775" w:rsidR="00B65155" w:rsidRPr="008B3370" w:rsidRDefault="00B65155">
      <w:pPr>
        <w:rPr>
          <w:rFonts w:eastAsia="Arial" w:cs="Cordia New"/>
          <w:b/>
        </w:rPr>
      </w:pPr>
      <w:r w:rsidRPr="008B3370">
        <w:rPr>
          <w:rFonts w:eastAsia="Arial" w:cs="Cordia New"/>
          <w:b/>
        </w:rPr>
        <w:t>DESIRABLE</w:t>
      </w:r>
    </w:p>
    <w:p w14:paraId="3DE49D6B" w14:textId="77777777" w:rsidR="007E1CEB" w:rsidRDefault="00B65155" w:rsidP="007E1CEB">
      <w:pPr>
        <w:pStyle w:val="ListParagraph"/>
        <w:numPr>
          <w:ilvl w:val="0"/>
          <w:numId w:val="3"/>
        </w:numPr>
        <w:rPr>
          <w:rFonts w:eastAsia="Arial" w:cs="Cordia New"/>
        </w:rPr>
      </w:pPr>
      <w:r w:rsidRPr="007E1CEB">
        <w:rPr>
          <w:rFonts w:eastAsia="Arial" w:cs="Cordia New"/>
        </w:rPr>
        <w:t>Broader business, leadership and project management experience outside the ministry</w:t>
      </w:r>
      <w:r w:rsidR="00CF0DC7" w:rsidRPr="007E1CEB">
        <w:rPr>
          <w:rFonts w:eastAsia="Arial" w:cs="Cordia New"/>
        </w:rPr>
        <w:t>.</w:t>
      </w:r>
      <w:r w:rsidR="007E1CEB">
        <w:rPr>
          <w:rFonts w:eastAsia="Arial" w:cs="Cordia New"/>
        </w:rPr>
        <w:br/>
      </w:r>
    </w:p>
    <w:p w14:paraId="6878AFFE" w14:textId="77777777" w:rsidR="007E1CEB" w:rsidRDefault="00CF0DC7" w:rsidP="007E1CEB">
      <w:pPr>
        <w:pStyle w:val="ListParagraph"/>
        <w:numPr>
          <w:ilvl w:val="0"/>
          <w:numId w:val="3"/>
        </w:numPr>
        <w:rPr>
          <w:rFonts w:eastAsia="Arial" w:cs="Cordia New"/>
        </w:rPr>
      </w:pPr>
      <w:r w:rsidRPr="007E1CEB">
        <w:rPr>
          <w:rFonts w:eastAsia="Arial" w:cs="Cordia New"/>
        </w:rPr>
        <w:t>Teaching experience and qualifications outside the ministry.</w:t>
      </w:r>
      <w:r w:rsidR="007E1CEB">
        <w:rPr>
          <w:rFonts w:eastAsia="Arial" w:cs="Cordia New"/>
        </w:rPr>
        <w:br/>
      </w:r>
    </w:p>
    <w:p w14:paraId="346F4790" w14:textId="77777777" w:rsidR="007E1CEB" w:rsidRPr="007E1CEB" w:rsidRDefault="00CF0DC7" w:rsidP="007E1CEB">
      <w:pPr>
        <w:pStyle w:val="ListParagraph"/>
        <w:numPr>
          <w:ilvl w:val="0"/>
          <w:numId w:val="3"/>
        </w:numPr>
        <w:rPr>
          <w:rFonts w:eastAsia="Arial" w:cs="Cordia New"/>
        </w:rPr>
      </w:pPr>
      <w:r w:rsidRPr="007E1CEB">
        <w:rPr>
          <w:rFonts w:eastAsia="Arial" w:cs="Cordia New"/>
          <w:bCs/>
        </w:rPr>
        <w:t>Demonstrated experience working with government, other Christian communit</w:t>
      </w:r>
      <w:r w:rsidRPr="007E1CEB">
        <w:rPr>
          <w:rFonts w:eastAsia="Arial" w:cs="Cordia New"/>
        </w:rPr>
        <w:t>ies</w:t>
      </w:r>
      <w:r w:rsidRPr="007E1CEB">
        <w:rPr>
          <w:rFonts w:eastAsia="Arial" w:cs="Cordia New"/>
          <w:bCs/>
        </w:rPr>
        <w:t xml:space="preserve"> and the community generally.  </w:t>
      </w:r>
      <w:r w:rsidR="007E1CEB">
        <w:rPr>
          <w:rFonts w:eastAsia="Arial" w:cs="Cordia New"/>
          <w:bCs/>
        </w:rPr>
        <w:br/>
      </w:r>
    </w:p>
    <w:p w14:paraId="09DDD9A9" w14:textId="025C34F6" w:rsidR="00CF0DC7" w:rsidRDefault="00CF0DC7" w:rsidP="007E1CEB">
      <w:pPr>
        <w:pStyle w:val="ListParagraph"/>
        <w:numPr>
          <w:ilvl w:val="0"/>
          <w:numId w:val="3"/>
        </w:numPr>
        <w:rPr>
          <w:rFonts w:eastAsia="Arial" w:cs="Cordia New"/>
        </w:rPr>
      </w:pPr>
      <w:r w:rsidRPr="007E1CEB">
        <w:rPr>
          <w:rFonts w:eastAsia="Arial" w:cs="Cordia New"/>
        </w:rPr>
        <w:t>Experience in ‘equipping the saints for the work of ministry’ in developing church leaders and actively engaging the whole congregation in active ministry.</w:t>
      </w:r>
    </w:p>
    <w:p w14:paraId="2668645C" w14:textId="174C041B" w:rsidR="008B3370" w:rsidRDefault="008B3370" w:rsidP="008B3370">
      <w:pPr>
        <w:rPr>
          <w:rFonts w:eastAsia="Arial" w:cs="Cordia New"/>
          <w:i/>
          <w:iCs/>
        </w:rPr>
      </w:pPr>
      <w:r>
        <w:rPr>
          <w:rFonts w:eastAsia="Arial" w:cs="Cordia New"/>
          <w:i/>
          <w:iCs/>
        </w:rPr>
        <w:t>Expressions of interest can be forwarded to the Interim Moderato</w:t>
      </w:r>
      <w:r w:rsidR="003B6E57">
        <w:rPr>
          <w:rFonts w:eastAsia="Arial" w:cs="Cordia New"/>
          <w:i/>
          <w:iCs/>
        </w:rPr>
        <w:t>r</w:t>
      </w:r>
      <w:r>
        <w:rPr>
          <w:rFonts w:eastAsia="Arial" w:cs="Cordia New"/>
          <w:i/>
          <w:iCs/>
        </w:rPr>
        <w:t>, Rev Philip Court at:</w:t>
      </w:r>
    </w:p>
    <w:p w14:paraId="6D0B6C94" w14:textId="3B852145" w:rsidR="008B3370" w:rsidRPr="008B3370" w:rsidRDefault="008B3370" w:rsidP="008B3370">
      <w:pPr>
        <w:jc w:val="center"/>
        <w:rPr>
          <w:rFonts w:eastAsia="Arial" w:cs="Cordia New"/>
          <w:b/>
          <w:bCs/>
        </w:rPr>
      </w:pPr>
      <w:r>
        <w:rPr>
          <w:rFonts w:eastAsia="Arial" w:cs="Cordia New"/>
          <w:b/>
          <w:bCs/>
        </w:rPr>
        <w:t>philipcourt52@gmail.com</w:t>
      </w:r>
    </w:p>
    <w:sectPr w:rsidR="008B3370" w:rsidRPr="008B3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44B8"/>
    <w:multiLevelType w:val="hybridMultilevel"/>
    <w:tmpl w:val="02362A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75C92"/>
    <w:multiLevelType w:val="hybridMultilevel"/>
    <w:tmpl w:val="2A16D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B3B79"/>
    <w:multiLevelType w:val="hybridMultilevel"/>
    <w:tmpl w:val="A9CA4B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5"/>
    <w:rsid w:val="001421AB"/>
    <w:rsid w:val="003B6E57"/>
    <w:rsid w:val="004E25E4"/>
    <w:rsid w:val="00742773"/>
    <w:rsid w:val="007E1CEB"/>
    <w:rsid w:val="00827504"/>
    <w:rsid w:val="008B3370"/>
    <w:rsid w:val="009E0A6D"/>
    <w:rsid w:val="00B65155"/>
    <w:rsid w:val="00CF0DC7"/>
    <w:rsid w:val="00E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A64F"/>
  <w15:chartTrackingRefBased/>
  <w15:docId w15:val="{8EBC26AE-66DA-4568-8EB5-BBF3D3D4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5155"/>
    <w:pPr>
      <w:spacing w:before="60" w:after="60" w:line="240" w:lineRule="auto"/>
    </w:pPr>
    <w:rPr>
      <w:rFonts w:ascii="Arial" w:hAnsi="Arial"/>
      <w:color w:val="000000"/>
    </w:rPr>
    <w:tblPr>
      <w:tblStyleRowBandSize w:val="1"/>
      <w:tblStyleColBandSize w:val="1"/>
      <w:tblInd w:w="0" w:type="dxa"/>
      <w:tblBorders>
        <w:bottom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EAECEE"/>
    </w:tcPr>
    <w:tblStylePr w:type="firstRow">
      <w:rPr>
        <w:b w:val="0"/>
        <w:color w:val="FFFFFF"/>
      </w:rPr>
      <w:tblPr/>
      <w:trPr>
        <w:cantSplit/>
        <w:tblHeader/>
      </w:trPr>
      <w:tcPr>
        <w:shd w:val="clear" w:color="auto" w:fill="012169"/>
      </w:tcPr>
    </w:tblStylePr>
    <w:tblStylePr w:type="lastRow">
      <w:rPr>
        <w:b/>
      </w:rPr>
      <w:tblPr/>
      <w:tcPr>
        <w:shd w:val="clear" w:color="auto" w:fill="EAECEE"/>
      </w:tcPr>
    </w:tblStylePr>
    <w:tblStylePr w:type="firstCol">
      <w:rPr>
        <w:b/>
        <w:color w:val="auto"/>
      </w:rPr>
    </w:tblStylePr>
    <w:tblStylePr w:type="lastCol">
      <w:pPr>
        <w:jc w:val="right"/>
      </w:pPr>
      <w:rPr>
        <w:b/>
      </w:rPr>
    </w:tblStylePr>
    <w:tblStylePr w:type="band1Horz">
      <w:tblPr/>
      <w:tcPr>
        <w:shd w:val="clear" w:color="auto" w:fill="EAECEE"/>
      </w:tcPr>
    </w:tblStylePr>
    <w:tblStylePr w:type="band2Horz">
      <w:tblPr/>
      <w:tcPr>
        <w:shd w:val="clear" w:color="auto" w:fill="C1C8CE"/>
      </w:tcPr>
    </w:tblStylePr>
  </w:style>
  <w:style w:type="table" w:styleId="TableGrid">
    <w:name w:val="Table Grid"/>
    <w:basedOn w:val="TableNormal"/>
    <w:uiPriority w:val="39"/>
    <w:rsid w:val="00B6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3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Court</dc:creator>
  <cp:keywords/>
  <dc:description/>
  <cp:lastModifiedBy>Siewteng</cp:lastModifiedBy>
  <cp:revision>2</cp:revision>
  <dcterms:created xsi:type="dcterms:W3CDTF">2020-02-02T23:01:00Z</dcterms:created>
  <dcterms:modified xsi:type="dcterms:W3CDTF">2020-02-02T23:01:00Z</dcterms:modified>
</cp:coreProperties>
</file>